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42E7" w:rsidRDefault="00B542E7" w:rsidP="008A4564">
      <w:pPr>
        <w:jc w:val="both"/>
        <w:rPr>
          <w:rFonts w:ascii="Arial Narrow" w:hAnsi="Arial Narrow"/>
          <w:b/>
          <w:sz w:val="24"/>
          <w:szCs w:val="24"/>
        </w:rPr>
      </w:pPr>
      <w:bookmarkStart w:id="0" w:name="_GoBack"/>
      <w:bookmarkEnd w:id="0"/>
    </w:p>
    <w:p w:rsidR="00EA6E4D" w:rsidRPr="008A4564" w:rsidRDefault="00776111" w:rsidP="008A4564">
      <w:pPr>
        <w:jc w:val="both"/>
        <w:rPr>
          <w:rFonts w:ascii="Arial Narrow" w:eastAsia="Times New Roman" w:hAnsi="Arial Narrow" w:cs="Arial"/>
          <w:b/>
          <w:sz w:val="24"/>
          <w:szCs w:val="24"/>
          <w:lang w:eastAsia="es-ES"/>
        </w:rPr>
      </w:pPr>
      <w:r w:rsidRPr="008A4564">
        <w:rPr>
          <w:rFonts w:ascii="Arial Narrow" w:hAnsi="Arial Narrow"/>
          <w:b/>
          <w:sz w:val="24"/>
          <w:szCs w:val="24"/>
        </w:rPr>
        <w:t xml:space="preserve">Informe descriptivo del efecto incentivador de la ayuda en empresas NO PYMES, de acuerdo al </w:t>
      </w:r>
      <w:r w:rsidR="009354E0" w:rsidRPr="008A4564">
        <w:rPr>
          <w:rFonts w:ascii="Arial Narrow" w:eastAsia="Times New Roman" w:hAnsi="Arial Narrow" w:cs="Arial"/>
          <w:b/>
          <w:sz w:val="24"/>
          <w:szCs w:val="24"/>
          <w:lang w:eastAsia="es-ES"/>
        </w:rPr>
        <w:t>A</w:t>
      </w:r>
      <w:r w:rsidR="009354E0" w:rsidRPr="008A4564">
        <w:rPr>
          <w:rFonts w:ascii="Arial Narrow" w:hAnsi="Arial Narrow"/>
          <w:b/>
          <w:sz w:val="24"/>
          <w:szCs w:val="24"/>
        </w:rPr>
        <w:t xml:space="preserve">rtículo 6-Efecto incentivador, del Reglamento 651/2014, </w:t>
      </w:r>
      <w:r w:rsidR="009354E0" w:rsidRPr="008A4564">
        <w:rPr>
          <w:rFonts w:ascii="Arial Narrow" w:eastAsia="Times New Roman" w:hAnsi="Arial Narrow" w:cs="Arial"/>
          <w:b/>
          <w:sz w:val="24"/>
          <w:szCs w:val="24"/>
          <w:lang w:eastAsia="es-ES"/>
        </w:rPr>
        <w:t xml:space="preserve">de 17 de junio, </w:t>
      </w:r>
      <w:r w:rsidR="009354E0" w:rsidRPr="009354E0">
        <w:rPr>
          <w:rFonts w:ascii="Arial Narrow" w:eastAsia="Times New Roman" w:hAnsi="Arial Narrow" w:cs="Arial"/>
          <w:b/>
          <w:sz w:val="24"/>
          <w:szCs w:val="24"/>
          <w:lang w:eastAsia="es-ES"/>
        </w:rPr>
        <w:t xml:space="preserve">por el que se declaran determinadas categorías de ayudas compatibles con el mercado interior en aplicación de los </w:t>
      </w:r>
      <w:r w:rsidR="009354E0" w:rsidRPr="008A4564">
        <w:rPr>
          <w:rFonts w:ascii="Arial Narrow" w:eastAsia="Times New Roman" w:hAnsi="Arial Narrow" w:cs="Arial"/>
          <w:b/>
          <w:sz w:val="24"/>
          <w:szCs w:val="24"/>
          <w:lang w:eastAsia="es-ES"/>
        </w:rPr>
        <w:t>artículos 107 y 108 del Tratado.</w:t>
      </w:r>
    </w:p>
    <w:p w:rsidR="009354E0" w:rsidRDefault="009354E0" w:rsidP="008A4564">
      <w:pPr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590C26" w:rsidRDefault="00590C26" w:rsidP="004F6E23">
      <w:pPr>
        <w:pStyle w:val="Default"/>
        <w:jc w:val="both"/>
        <w:rPr>
          <w:rFonts w:ascii="Arial Narrow" w:eastAsia="Times New Roman" w:hAnsi="Arial Narrow" w:cs="Arial"/>
          <w:lang w:eastAsia="es-ES"/>
        </w:rPr>
      </w:pPr>
      <w:r>
        <w:rPr>
          <w:rFonts w:ascii="Arial Narrow" w:eastAsia="Times New Roman" w:hAnsi="Arial Narrow" w:cs="Arial"/>
          <w:lang w:eastAsia="es-ES"/>
        </w:rPr>
        <w:t xml:space="preserve">D./Dña. </w:t>
      </w:r>
      <w:r w:rsidRPr="00AC4A58">
        <w:rPr>
          <w:rFonts w:ascii="Arial Narrow" w:eastAsia="Times New Roman" w:hAnsi="Arial Narrow" w:cs="Arial"/>
          <w:color w:val="FF0000"/>
          <w:lang w:eastAsia="es-ES"/>
        </w:rPr>
        <w:t>(nombre)</w:t>
      </w:r>
      <w:r>
        <w:rPr>
          <w:rFonts w:ascii="Arial Narrow" w:eastAsia="Times New Roman" w:hAnsi="Arial Narrow" w:cs="Arial"/>
          <w:lang w:eastAsia="es-ES"/>
        </w:rPr>
        <w:t xml:space="preserve">, con </w:t>
      </w:r>
      <w:r w:rsidR="0070286E">
        <w:rPr>
          <w:rFonts w:ascii="Arial Narrow" w:eastAsia="Times New Roman" w:hAnsi="Arial Narrow" w:cs="Arial"/>
          <w:lang w:eastAsia="es-ES"/>
        </w:rPr>
        <w:t>NIF/NIE</w:t>
      </w:r>
      <w:r>
        <w:rPr>
          <w:rFonts w:ascii="Arial Narrow" w:eastAsia="Times New Roman" w:hAnsi="Arial Narrow" w:cs="Arial"/>
          <w:lang w:eastAsia="es-ES"/>
        </w:rPr>
        <w:t xml:space="preserve"> </w:t>
      </w:r>
      <w:r w:rsidR="0070286E" w:rsidRPr="00CD4D8B">
        <w:rPr>
          <w:rFonts w:ascii="Arial Narrow" w:eastAsia="Times New Roman" w:hAnsi="Arial Narrow" w:cs="Arial"/>
          <w:color w:val="FF0000"/>
          <w:lang w:eastAsia="es-ES"/>
        </w:rPr>
        <w:t>(NIF/NIE</w:t>
      </w:r>
      <w:r w:rsidRPr="00CD4D8B">
        <w:rPr>
          <w:rFonts w:ascii="Arial Narrow" w:eastAsia="Times New Roman" w:hAnsi="Arial Narrow" w:cs="Arial"/>
          <w:color w:val="FF0000"/>
          <w:lang w:eastAsia="es-ES"/>
        </w:rPr>
        <w:t xml:space="preserve">) </w:t>
      </w:r>
      <w:r>
        <w:rPr>
          <w:rFonts w:ascii="Arial Narrow" w:eastAsia="Times New Roman" w:hAnsi="Arial Narrow" w:cs="Arial"/>
          <w:lang w:eastAsia="es-ES"/>
        </w:rPr>
        <w:t xml:space="preserve">como representante legal de la entidad </w:t>
      </w:r>
      <w:r w:rsidRPr="00AC4A58">
        <w:rPr>
          <w:rFonts w:ascii="Arial Narrow" w:eastAsia="Times New Roman" w:hAnsi="Arial Narrow" w:cs="Arial"/>
          <w:color w:val="FF0000"/>
          <w:lang w:eastAsia="es-ES"/>
        </w:rPr>
        <w:t xml:space="preserve">(denominación social), </w:t>
      </w:r>
      <w:r>
        <w:rPr>
          <w:rFonts w:ascii="Arial Narrow" w:eastAsia="Times New Roman" w:hAnsi="Arial Narrow" w:cs="Arial"/>
          <w:lang w:eastAsia="es-ES"/>
        </w:rPr>
        <w:t xml:space="preserve">con </w:t>
      </w:r>
      <w:r w:rsidR="0070286E">
        <w:rPr>
          <w:rFonts w:ascii="Arial Narrow" w:eastAsia="Times New Roman" w:hAnsi="Arial Narrow" w:cs="Arial"/>
          <w:lang w:eastAsia="es-ES"/>
        </w:rPr>
        <w:t>N</w:t>
      </w:r>
      <w:r>
        <w:rPr>
          <w:rFonts w:ascii="Arial Narrow" w:eastAsia="Times New Roman" w:hAnsi="Arial Narrow" w:cs="Arial"/>
          <w:lang w:eastAsia="es-ES"/>
        </w:rPr>
        <w:t xml:space="preserve">IF </w:t>
      </w:r>
      <w:r w:rsidRPr="00AC4A58">
        <w:rPr>
          <w:rFonts w:ascii="Arial Narrow" w:eastAsia="Times New Roman" w:hAnsi="Arial Narrow" w:cs="Arial"/>
          <w:color w:val="FF0000"/>
          <w:lang w:eastAsia="es-ES"/>
        </w:rPr>
        <w:t>(</w:t>
      </w:r>
      <w:r w:rsidR="0070286E">
        <w:rPr>
          <w:rFonts w:ascii="Arial Narrow" w:eastAsia="Times New Roman" w:hAnsi="Arial Narrow" w:cs="Arial"/>
          <w:color w:val="FF0000"/>
          <w:lang w:eastAsia="es-ES"/>
        </w:rPr>
        <w:t>N</w:t>
      </w:r>
      <w:r w:rsidRPr="00AC4A58">
        <w:rPr>
          <w:rFonts w:ascii="Arial Narrow" w:eastAsia="Times New Roman" w:hAnsi="Arial Narrow" w:cs="Arial"/>
          <w:color w:val="FF0000"/>
          <w:lang w:eastAsia="es-ES"/>
        </w:rPr>
        <w:t>IF)</w:t>
      </w:r>
      <w:r>
        <w:rPr>
          <w:rFonts w:ascii="Arial Narrow" w:eastAsia="Times New Roman" w:hAnsi="Arial Narrow" w:cs="Arial"/>
          <w:lang w:eastAsia="es-ES"/>
        </w:rPr>
        <w:t xml:space="preserve">, </w:t>
      </w:r>
      <w:r w:rsidR="00AC4A58">
        <w:rPr>
          <w:rFonts w:ascii="Arial Narrow" w:eastAsia="Times New Roman" w:hAnsi="Arial Narrow" w:cs="Arial"/>
          <w:lang w:eastAsia="es-ES"/>
        </w:rPr>
        <w:t xml:space="preserve">con relación a la solicitud de ayudas presentada para el proyecto de I+D+i, </w:t>
      </w:r>
      <w:r w:rsidR="00AC4A58" w:rsidRPr="00AC4A58">
        <w:rPr>
          <w:rFonts w:ascii="Arial Narrow" w:eastAsia="Times New Roman" w:hAnsi="Arial Narrow" w:cs="Arial"/>
          <w:color w:val="FF0000"/>
          <w:lang w:eastAsia="es-ES"/>
        </w:rPr>
        <w:t>(título del proyecto, que deberá coincidir con el indicado en la solicitud de ayuda</w:t>
      </w:r>
      <w:r w:rsidR="00AC4A58">
        <w:rPr>
          <w:rFonts w:ascii="Arial Narrow" w:eastAsia="Times New Roman" w:hAnsi="Arial Narrow" w:cs="Arial"/>
          <w:color w:val="FF0000"/>
          <w:lang w:eastAsia="es-ES"/>
        </w:rPr>
        <w:t>)</w:t>
      </w:r>
      <w:r w:rsidR="004F6E23">
        <w:rPr>
          <w:rFonts w:ascii="Arial Narrow" w:eastAsia="Times New Roman" w:hAnsi="Arial Narrow" w:cs="Arial"/>
          <w:lang w:eastAsia="es-ES"/>
        </w:rPr>
        <w:t xml:space="preserve">, bajo la Orden de </w:t>
      </w:r>
      <w:r w:rsidR="002135EE">
        <w:rPr>
          <w:rFonts w:ascii="Arial Narrow" w:eastAsia="Times New Roman" w:hAnsi="Arial Narrow" w:cs="Arial"/>
          <w:lang w:eastAsia="es-ES"/>
        </w:rPr>
        <w:t>5 de junio de 2017,</w:t>
      </w:r>
      <w:r w:rsidR="004F6E23">
        <w:rPr>
          <w:rFonts w:ascii="Arial Narrow" w:eastAsia="Times New Roman" w:hAnsi="Arial Narrow" w:cs="Arial"/>
          <w:lang w:eastAsia="es-ES"/>
        </w:rPr>
        <w:t xml:space="preserve"> </w:t>
      </w:r>
      <w:r w:rsidR="004F6E23" w:rsidRPr="004F6E23">
        <w:rPr>
          <w:rFonts w:ascii="Arial Narrow" w:eastAsia="Times New Roman" w:hAnsi="Arial Narrow" w:cs="Arial"/>
          <w:lang w:eastAsia="es-ES"/>
        </w:rPr>
        <w:t>por la que se establecen las bases reguladoras para la concesión de subvenciones destinadas a la promoción de la investigación industrial, el desarrollo experimental y la innovación empresarial en Andalucía</w:t>
      </w:r>
      <w:r w:rsidR="00204136">
        <w:rPr>
          <w:rFonts w:ascii="Arial Narrow" w:eastAsia="Times New Roman" w:hAnsi="Arial Narrow" w:cs="Arial"/>
          <w:lang w:eastAsia="es-ES"/>
        </w:rPr>
        <w:t>:</w:t>
      </w:r>
    </w:p>
    <w:p w:rsidR="00204136" w:rsidRDefault="00204136" w:rsidP="004F6E23">
      <w:pPr>
        <w:pStyle w:val="Default"/>
        <w:jc w:val="both"/>
        <w:rPr>
          <w:rFonts w:ascii="Arial Narrow" w:eastAsia="Times New Roman" w:hAnsi="Arial Narrow" w:cs="Arial"/>
          <w:lang w:eastAsia="es-ES"/>
        </w:rPr>
      </w:pPr>
    </w:p>
    <w:p w:rsidR="00204136" w:rsidRDefault="00204136" w:rsidP="00A24E03">
      <w:pPr>
        <w:pStyle w:val="Default"/>
        <w:numPr>
          <w:ilvl w:val="0"/>
          <w:numId w:val="3"/>
        </w:numPr>
        <w:jc w:val="both"/>
        <w:rPr>
          <w:rFonts w:ascii="Arial Narrow" w:eastAsia="Times New Roman" w:hAnsi="Arial Narrow" w:cs="Arial"/>
          <w:lang w:eastAsia="es-ES"/>
        </w:rPr>
      </w:pPr>
      <w:r>
        <w:rPr>
          <w:rFonts w:ascii="Arial Narrow" w:eastAsia="Times New Roman" w:hAnsi="Arial Narrow" w:cs="Arial"/>
          <w:lang w:eastAsia="es-ES"/>
        </w:rPr>
        <w:t xml:space="preserve">Declara que la entidad a la que representa es una NO PYME, de acuerdo a lo indicado en el Anexo I del Reglamento </w:t>
      </w:r>
      <w:r w:rsidRPr="00204136">
        <w:rPr>
          <w:rFonts w:ascii="Arial Narrow" w:eastAsia="Times New Roman" w:hAnsi="Arial Narrow" w:cs="Arial"/>
          <w:lang w:eastAsia="es-ES"/>
        </w:rPr>
        <w:t>651/2014, de 17 de junio</w:t>
      </w:r>
      <w:r>
        <w:rPr>
          <w:rFonts w:ascii="Arial Narrow" w:eastAsia="Times New Roman" w:hAnsi="Arial Narrow" w:cs="Arial"/>
          <w:lang w:eastAsia="es-ES"/>
        </w:rPr>
        <w:t>.</w:t>
      </w:r>
    </w:p>
    <w:p w:rsidR="00D05DE5" w:rsidRDefault="00D05DE5" w:rsidP="00D05DE5">
      <w:pPr>
        <w:pStyle w:val="Default"/>
        <w:ind w:left="720"/>
        <w:jc w:val="both"/>
        <w:rPr>
          <w:rFonts w:ascii="Arial Narrow" w:eastAsia="Times New Roman" w:hAnsi="Arial Narrow" w:cs="Arial"/>
          <w:lang w:eastAsia="es-ES"/>
        </w:rPr>
      </w:pPr>
    </w:p>
    <w:p w:rsidR="009354E0" w:rsidRPr="000C5940" w:rsidRDefault="00204136" w:rsidP="008A4564">
      <w:pPr>
        <w:pStyle w:val="Default"/>
        <w:numPr>
          <w:ilvl w:val="0"/>
          <w:numId w:val="3"/>
        </w:numPr>
        <w:jc w:val="both"/>
        <w:rPr>
          <w:rFonts w:ascii="Arial Narrow" w:eastAsia="Times New Roman" w:hAnsi="Arial Narrow" w:cs="Arial"/>
          <w:lang w:eastAsia="es-ES"/>
        </w:rPr>
      </w:pPr>
      <w:r>
        <w:rPr>
          <w:rFonts w:ascii="Arial Narrow" w:eastAsia="Times New Roman" w:hAnsi="Arial Narrow" w:cs="Arial"/>
          <w:lang w:eastAsia="es-ES"/>
        </w:rPr>
        <w:t>Elabora el presente informe con el objeto de dar cumplimiento al Artículo 6 del citado Reglamento</w:t>
      </w:r>
      <w:r w:rsidR="000C5940">
        <w:rPr>
          <w:rFonts w:ascii="Arial Narrow" w:eastAsia="Times New Roman" w:hAnsi="Arial Narrow" w:cs="Arial"/>
          <w:lang w:eastAsia="es-ES"/>
        </w:rPr>
        <w:t>, relativo al E</w:t>
      </w:r>
      <w:r>
        <w:rPr>
          <w:rFonts w:ascii="Arial Narrow" w:eastAsia="Times New Roman" w:hAnsi="Arial Narrow" w:cs="Arial"/>
          <w:lang w:eastAsia="es-ES"/>
        </w:rPr>
        <w:t xml:space="preserve">fecto </w:t>
      </w:r>
      <w:r w:rsidR="000C5940">
        <w:rPr>
          <w:rFonts w:ascii="Arial Narrow" w:eastAsia="Times New Roman" w:hAnsi="Arial Narrow" w:cs="Arial"/>
          <w:lang w:eastAsia="es-ES"/>
        </w:rPr>
        <w:t>I</w:t>
      </w:r>
      <w:r>
        <w:rPr>
          <w:rFonts w:ascii="Arial Narrow" w:eastAsia="Times New Roman" w:hAnsi="Arial Narrow" w:cs="Arial"/>
          <w:lang w:eastAsia="es-ES"/>
        </w:rPr>
        <w:t>ncentivador de la ayuda solicitada en NO PYMES</w:t>
      </w:r>
      <w:r w:rsidR="000C5940">
        <w:rPr>
          <w:rFonts w:ascii="Arial Narrow" w:eastAsia="Times New Roman" w:hAnsi="Arial Narrow" w:cs="Arial"/>
          <w:lang w:eastAsia="es-ES"/>
        </w:rPr>
        <w:t>, que indica que el beneficiario d</w:t>
      </w:r>
      <w:r w:rsidR="00FD28F1" w:rsidRPr="000C5940">
        <w:rPr>
          <w:rFonts w:ascii="Arial Narrow" w:eastAsia="Times New Roman" w:hAnsi="Arial Narrow" w:cs="Arial"/>
          <w:lang w:eastAsia="es-ES"/>
        </w:rPr>
        <w:t xml:space="preserve">eberá acreditar que las </w:t>
      </w:r>
      <w:r w:rsidR="000C5940">
        <w:rPr>
          <w:rFonts w:ascii="Arial Narrow" w:eastAsia="Times New Roman" w:hAnsi="Arial Narrow" w:cs="Arial"/>
          <w:lang w:eastAsia="es-ES"/>
        </w:rPr>
        <w:t>ayudas</w:t>
      </w:r>
      <w:r w:rsidR="00FD28F1" w:rsidRPr="000C5940">
        <w:rPr>
          <w:rFonts w:ascii="Arial Narrow" w:eastAsia="Times New Roman" w:hAnsi="Arial Narrow" w:cs="Arial"/>
          <w:lang w:eastAsia="es-ES"/>
        </w:rPr>
        <w:t xml:space="preserve"> </w:t>
      </w:r>
      <w:r w:rsidR="009354E0" w:rsidRPr="000C5940">
        <w:rPr>
          <w:rFonts w:ascii="Arial Narrow" w:eastAsia="Times New Roman" w:hAnsi="Arial Narrow" w:cs="Arial"/>
          <w:lang w:eastAsia="es-ES"/>
        </w:rPr>
        <w:t>tendrá</w:t>
      </w:r>
      <w:r w:rsidR="00FD28F1" w:rsidRPr="000C5940">
        <w:rPr>
          <w:rFonts w:ascii="Arial Narrow" w:eastAsia="Times New Roman" w:hAnsi="Arial Narrow" w:cs="Arial"/>
          <w:lang w:eastAsia="es-ES"/>
        </w:rPr>
        <w:t>n</w:t>
      </w:r>
      <w:r w:rsidR="009354E0" w:rsidRPr="000C5940">
        <w:rPr>
          <w:rFonts w:ascii="Arial Narrow" w:eastAsia="Times New Roman" w:hAnsi="Arial Narrow" w:cs="Arial"/>
          <w:lang w:eastAsia="es-ES"/>
        </w:rPr>
        <w:t xml:space="preserve"> uno o varios de los siguientes resultados: </w:t>
      </w:r>
    </w:p>
    <w:p w:rsidR="009354E0" w:rsidRPr="008A4564" w:rsidRDefault="009354E0" w:rsidP="008A4564">
      <w:pPr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9354E0" w:rsidRPr="0048247A" w:rsidRDefault="00FD28F1" w:rsidP="0048247A">
      <w:pPr>
        <w:pStyle w:val="Prrafodelista"/>
        <w:numPr>
          <w:ilvl w:val="0"/>
          <w:numId w:val="4"/>
        </w:numPr>
        <w:spacing w:after="0" w:line="240" w:lineRule="auto"/>
        <w:ind w:left="1134" w:hanging="11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  <w:r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Que se produce </w:t>
      </w:r>
      <w:r w:rsidR="009354E0" w:rsidRPr="0048247A">
        <w:rPr>
          <w:rFonts w:ascii="Arial Narrow" w:eastAsia="Times New Roman" w:hAnsi="Arial Narrow" w:cs="Arial"/>
          <w:sz w:val="24"/>
          <w:szCs w:val="24"/>
          <w:lang w:eastAsia="es-ES"/>
        </w:rPr>
        <w:t>un aumento sustancial del alcance del proyecto o a</w:t>
      </w:r>
      <w:r w:rsidR="008A4564" w:rsidRPr="0048247A">
        <w:rPr>
          <w:rFonts w:ascii="Arial Narrow" w:eastAsia="Times New Roman" w:hAnsi="Arial Narrow" w:cs="Arial"/>
          <w:sz w:val="24"/>
          <w:szCs w:val="24"/>
          <w:lang w:eastAsia="es-ES"/>
        </w:rPr>
        <w:t>ctividad gracias a las ayudas.</w:t>
      </w:r>
    </w:p>
    <w:p w:rsidR="00D05DE5" w:rsidRPr="008A4564" w:rsidRDefault="00D05DE5" w:rsidP="0048247A">
      <w:pPr>
        <w:pStyle w:val="Prrafodelista"/>
        <w:spacing w:after="0" w:line="240" w:lineRule="auto"/>
        <w:ind w:left="1134" w:hanging="11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9354E0" w:rsidRPr="0048247A" w:rsidRDefault="00FD28F1" w:rsidP="0048247A">
      <w:pPr>
        <w:pStyle w:val="Prrafodelista"/>
        <w:numPr>
          <w:ilvl w:val="0"/>
          <w:numId w:val="4"/>
        </w:numPr>
        <w:spacing w:after="0" w:line="240" w:lineRule="auto"/>
        <w:ind w:left="1134" w:hanging="11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  <w:r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Que se produce </w:t>
      </w:r>
      <w:r w:rsidR="009354E0"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aumento sustancial del importe total invertido por el beneficiario en el proyecto o actividad gracias a las </w:t>
      </w:r>
      <w:r w:rsidR="008A4564" w:rsidRPr="0048247A">
        <w:rPr>
          <w:rFonts w:ascii="Arial Narrow" w:eastAsia="Times New Roman" w:hAnsi="Arial Narrow" w:cs="Arial"/>
          <w:sz w:val="24"/>
          <w:szCs w:val="24"/>
          <w:lang w:eastAsia="es-ES"/>
        </w:rPr>
        <w:t>ayudas.</w:t>
      </w:r>
    </w:p>
    <w:p w:rsidR="00D05DE5" w:rsidRDefault="00D05DE5" w:rsidP="0048247A">
      <w:pPr>
        <w:pStyle w:val="Prrafodelista"/>
        <w:spacing w:after="0" w:line="240" w:lineRule="auto"/>
        <w:ind w:left="1134" w:hanging="11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9354E0" w:rsidRPr="0048247A" w:rsidRDefault="00FD28F1" w:rsidP="0048247A">
      <w:pPr>
        <w:pStyle w:val="Prrafodelista"/>
        <w:numPr>
          <w:ilvl w:val="0"/>
          <w:numId w:val="4"/>
        </w:numPr>
        <w:spacing w:after="0" w:line="240" w:lineRule="auto"/>
        <w:ind w:left="1134" w:hanging="11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  <w:r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Que se produce </w:t>
      </w:r>
      <w:r w:rsidR="009354E0" w:rsidRPr="0048247A">
        <w:rPr>
          <w:rFonts w:ascii="Arial Narrow" w:eastAsia="Times New Roman" w:hAnsi="Arial Narrow" w:cs="Arial"/>
          <w:sz w:val="24"/>
          <w:szCs w:val="24"/>
          <w:lang w:eastAsia="es-ES"/>
        </w:rPr>
        <w:t>una aceleración sustancial del ritmo de ejecución del proyecto o actividad de que se trate</w:t>
      </w:r>
      <w:r w:rsidR="000C5940"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 gracias a las ayudas</w:t>
      </w:r>
      <w:r w:rsidR="009354E0" w:rsidRPr="0048247A">
        <w:rPr>
          <w:rFonts w:ascii="Arial Narrow" w:eastAsia="Times New Roman" w:hAnsi="Arial Narrow" w:cs="Arial"/>
          <w:sz w:val="24"/>
          <w:szCs w:val="24"/>
          <w:lang w:eastAsia="es-ES"/>
        </w:rPr>
        <w:t xml:space="preserve">. </w:t>
      </w:r>
    </w:p>
    <w:p w:rsidR="009354E0" w:rsidRDefault="009354E0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F555F" w:rsidRPr="0048247A" w:rsidRDefault="00EF555F" w:rsidP="0048247A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  <w:r w:rsidRPr="0048247A">
        <w:rPr>
          <w:rFonts w:ascii="Arial Narrow" w:eastAsia="Times New Roman" w:hAnsi="Arial Narrow" w:cs="Arial"/>
          <w:sz w:val="24"/>
          <w:szCs w:val="24"/>
          <w:lang w:eastAsia="es-ES"/>
        </w:rPr>
        <w:t>Aporta el presente informe junto con la solicitud de ayuda, con objeto de dar cumplimiento al artículo 18.7 de la Orden reguladora de las ayudas.</w:t>
      </w:r>
    </w:p>
    <w:p w:rsidR="00EF555F" w:rsidRDefault="00EF555F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F555F" w:rsidRDefault="00EF555F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5E2EE8" w:rsidRPr="005A711B" w:rsidRDefault="005A711B" w:rsidP="008A4564">
      <w:pPr>
        <w:spacing w:after="0" w:line="240" w:lineRule="auto"/>
        <w:jc w:val="both"/>
        <w:rPr>
          <w:rFonts w:ascii="Arial Narrow" w:eastAsia="Times New Roman" w:hAnsi="Arial Narrow" w:cs="Arial"/>
          <w:b/>
          <w:sz w:val="24"/>
          <w:szCs w:val="24"/>
          <w:u w:val="single"/>
          <w:lang w:eastAsia="es-ES"/>
        </w:rPr>
      </w:pPr>
      <w:r w:rsidRPr="005A711B">
        <w:rPr>
          <w:rFonts w:ascii="Arial Narrow" w:eastAsia="Times New Roman" w:hAnsi="Arial Narrow" w:cs="Arial"/>
          <w:b/>
          <w:sz w:val="24"/>
          <w:szCs w:val="24"/>
          <w:u w:val="single"/>
          <w:lang w:eastAsia="es-ES"/>
        </w:rPr>
        <w:t>Resultados que se obtendrán y justificación argumentada de los mismos:</w:t>
      </w:r>
    </w:p>
    <w:p w:rsidR="005A711B" w:rsidRDefault="005A711B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D05DE5" w:rsidRPr="00D05DE5" w:rsidRDefault="00D05DE5" w:rsidP="008A4564">
      <w:pPr>
        <w:spacing w:after="0" w:line="240" w:lineRule="auto"/>
        <w:jc w:val="both"/>
        <w:rPr>
          <w:rFonts w:ascii="Arial Narrow" w:eastAsia="Times New Roman" w:hAnsi="Arial Narrow" w:cs="Arial"/>
          <w:color w:val="FF0000"/>
          <w:sz w:val="24"/>
          <w:szCs w:val="24"/>
          <w:lang w:eastAsia="es-ES"/>
        </w:rPr>
      </w:pPr>
      <w:r w:rsidRPr="00D05DE5">
        <w:rPr>
          <w:rFonts w:ascii="Arial Narrow" w:eastAsia="Times New Roman" w:hAnsi="Arial Narrow" w:cs="Arial"/>
          <w:color w:val="FF0000"/>
          <w:sz w:val="24"/>
          <w:szCs w:val="24"/>
          <w:lang w:eastAsia="es-ES"/>
        </w:rPr>
        <w:t>(cumplimentar</w:t>
      </w:r>
      <w:r>
        <w:rPr>
          <w:rFonts w:ascii="Arial Narrow" w:eastAsia="Times New Roman" w:hAnsi="Arial Narrow" w:cs="Arial"/>
          <w:color w:val="FF0000"/>
          <w:sz w:val="24"/>
          <w:szCs w:val="24"/>
          <w:lang w:eastAsia="es-ES"/>
        </w:rPr>
        <w:t xml:space="preserve"> s</w:t>
      </w:r>
      <w:r w:rsidR="00D8567B">
        <w:rPr>
          <w:rFonts w:ascii="Arial Narrow" w:eastAsia="Times New Roman" w:hAnsi="Arial Narrow" w:cs="Arial"/>
          <w:color w:val="FF0000"/>
          <w:sz w:val="24"/>
          <w:szCs w:val="24"/>
          <w:lang w:eastAsia="es-ES"/>
        </w:rPr>
        <w:t>egún Nota explicativa adjunta</w:t>
      </w:r>
      <w:r w:rsidRPr="00D05DE5">
        <w:rPr>
          <w:rFonts w:ascii="Arial Narrow" w:eastAsia="Times New Roman" w:hAnsi="Arial Narrow" w:cs="Arial"/>
          <w:color w:val="FF0000"/>
          <w:sz w:val="24"/>
          <w:szCs w:val="24"/>
          <w:lang w:eastAsia="es-ES"/>
        </w:rPr>
        <w:t>)</w:t>
      </w:r>
    </w:p>
    <w:p w:rsidR="00D05DE5" w:rsidRDefault="00D05DE5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D05DE5" w:rsidRDefault="00D05DE5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C1DB2" w:rsidRDefault="00EC1DB2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C1DB2" w:rsidRDefault="00EC1DB2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C1DB2" w:rsidRDefault="00EC1DB2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EC1DB2" w:rsidRDefault="00EC1DB2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p w:rsidR="00B542E7" w:rsidRDefault="00B542E7" w:rsidP="008A4564">
      <w:pPr>
        <w:spacing w:after="0" w:line="240" w:lineRule="auto"/>
        <w:jc w:val="both"/>
        <w:rPr>
          <w:rFonts w:ascii="Arial Narrow" w:eastAsia="Times New Roman" w:hAnsi="Arial Narrow" w:cs="Arial"/>
          <w:sz w:val="24"/>
          <w:szCs w:val="24"/>
          <w:lang w:eastAsia="es-ES"/>
        </w:rPr>
      </w:pPr>
    </w:p>
    <w:sectPr w:rsidR="00B542E7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13D5" w:rsidRDefault="000E13D5" w:rsidP="00EC1DB2">
      <w:pPr>
        <w:spacing w:after="0" w:line="240" w:lineRule="auto"/>
      </w:pPr>
      <w:r>
        <w:separator/>
      </w:r>
    </w:p>
  </w:endnote>
  <w:endnote w:type="continuationSeparator" w:id="0">
    <w:p w:rsidR="000E13D5" w:rsidRDefault="000E13D5" w:rsidP="00EC1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1DB2" w:rsidRPr="00EC1DB2" w:rsidRDefault="00EC1DB2" w:rsidP="00EC1DB2">
    <w:pPr>
      <w:pStyle w:val="Piedepgina"/>
      <w:jc w:val="right"/>
    </w:pPr>
    <w:r w:rsidRPr="00EC1DB2">
      <w:fldChar w:fldCharType="begin"/>
    </w:r>
    <w:r w:rsidRPr="00EC1DB2">
      <w:instrText>PAGE  \* Arabic  \* MERGEFORMAT</w:instrText>
    </w:r>
    <w:r w:rsidRPr="00EC1DB2">
      <w:fldChar w:fldCharType="separate"/>
    </w:r>
    <w:r w:rsidR="00CB446A">
      <w:rPr>
        <w:noProof/>
      </w:rPr>
      <w:t>2</w:t>
    </w:r>
    <w:r w:rsidRPr="00EC1DB2">
      <w:fldChar w:fldCharType="end"/>
    </w:r>
    <w:r w:rsidRPr="00EC1DB2">
      <w:t xml:space="preserve"> de </w:t>
    </w:r>
    <w:r w:rsidR="000E13D5">
      <w:fldChar w:fldCharType="begin"/>
    </w:r>
    <w:r w:rsidR="000E13D5">
      <w:instrText>NUMPAGES  \* Arabic  \* MERGEFORMAT</w:instrText>
    </w:r>
    <w:r w:rsidR="000E13D5">
      <w:fldChar w:fldCharType="separate"/>
    </w:r>
    <w:r w:rsidR="00CB446A">
      <w:rPr>
        <w:noProof/>
      </w:rPr>
      <w:t>2</w:t>
    </w:r>
    <w:r w:rsidR="000E13D5">
      <w:rPr>
        <w:noProof/>
      </w:rPr>
      <w:fldChar w:fldCharType="end"/>
    </w:r>
  </w:p>
  <w:p w:rsidR="00EC1DB2" w:rsidRDefault="00EC1DB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13D5" w:rsidRDefault="000E13D5" w:rsidP="00EC1DB2">
      <w:pPr>
        <w:spacing w:after="0" w:line="240" w:lineRule="auto"/>
      </w:pPr>
      <w:r>
        <w:separator/>
      </w:r>
    </w:p>
  </w:footnote>
  <w:footnote w:type="continuationSeparator" w:id="0">
    <w:p w:rsidR="000E13D5" w:rsidRDefault="000E13D5" w:rsidP="00EC1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42E7" w:rsidRDefault="00CB446A" w:rsidP="009C308D">
    <w:pPr>
      <w:pStyle w:val="Encabezado"/>
      <w:tabs>
        <w:tab w:val="clear" w:pos="8504"/>
        <w:tab w:val="left" w:pos="3969"/>
        <w:tab w:val="right" w:pos="8222"/>
      </w:tabs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28CFD7E9" wp14:editId="489AC9AE">
          <wp:simplePos x="0" y="0"/>
          <wp:positionH relativeFrom="column">
            <wp:posOffset>-31115</wp:posOffset>
          </wp:positionH>
          <wp:positionV relativeFrom="paragraph">
            <wp:posOffset>-306705</wp:posOffset>
          </wp:positionV>
          <wp:extent cx="1892300" cy="732790"/>
          <wp:effectExtent l="0" t="0" r="0" b="0"/>
          <wp:wrapTight wrapText="bothSides">
            <wp:wrapPolygon edited="0">
              <wp:start x="0" y="0"/>
              <wp:lineTo x="0" y="20776"/>
              <wp:lineTo x="21310" y="20776"/>
              <wp:lineTo x="21310" y="0"/>
              <wp:lineTo x="0" y="0"/>
            </wp:wrapPolygon>
          </wp:wrapTight>
          <wp:docPr id="2" name="0 Imagen" descr="M_G_Agencia_IDEA_positi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_G_Agencia_IDEA_positivo.jpg"/>
                  <pic:cNvPicPr/>
                </pic:nvPicPr>
                <pic:blipFill>
                  <a:blip r:embed="rId1" cstate="print"/>
                  <a:srcRect l="2336" t="28971" r="711" b="33545"/>
                  <a:stretch>
                    <a:fillRect/>
                  </a:stretch>
                </pic:blipFill>
                <pic:spPr>
                  <a:xfrm>
                    <a:off x="0" y="0"/>
                    <a:ext cx="1892300" cy="7327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542E7">
      <w:tab/>
    </w:r>
    <w:r w:rsidR="009C308D" w:rsidRPr="0019227D">
      <w:rPr>
        <w:noProof/>
        <w:lang w:eastAsia="es-ES"/>
      </w:rPr>
      <w:drawing>
        <wp:inline distT="0" distB="0" distL="0" distR="0" wp14:anchorId="3A24E404" wp14:editId="344C3469">
          <wp:extent cx="574040" cy="287020"/>
          <wp:effectExtent l="19050" t="0" r="0" b="0"/>
          <wp:docPr id="4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040" cy="287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9C308D">
      <w:tab/>
    </w:r>
    <w:r w:rsidR="009C308D" w:rsidRPr="0019227D">
      <w:rPr>
        <w:noProof/>
        <w:lang w:eastAsia="es-ES"/>
      </w:rPr>
      <w:drawing>
        <wp:inline distT="0" distB="0" distL="0" distR="0" wp14:anchorId="6A837A81" wp14:editId="50FFA950">
          <wp:extent cx="1956021" cy="412858"/>
          <wp:effectExtent l="0" t="0" r="6350" b="6350"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1571" cy="41191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9C308D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36CED"/>
    <w:multiLevelType w:val="hybridMultilevel"/>
    <w:tmpl w:val="C7581582"/>
    <w:lvl w:ilvl="0" w:tplc="96387D4E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B66621"/>
    <w:multiLevelType w:val="hybridMultilevel"/>
    <w:tmpl w:val="24E4C6E0"/>
    <w:lvl w:ilvl="0" w:tplc="0F963676">
      <w:start w:val="1"/>
      <w:numFmt w:val="lowerLetter"/>
      <w:lvlText w:val="%1.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07157C"/>
    <w:multiLevelType w:val="hybridMultilevel"/>
    <w:tmpl w:val="BC34B77E"/>
    <w:lvl w:ilvl="0" w:tplc="4A3C6A7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461A02"/>
    <w:multiLevelType w:val="hybridMultilevel"/>
    <w:tmpl w:val="E1503C3C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44F"/>
    <w:rsid w:val="0007066C"/>
    <w:rsid w:val="000C5940"/>
    <w:rsid w:val="000E13D5"/>
    <w:rsid w:val="001439A2"/>
    <w:rsid w:val="0015348A"/>
    <w:rsid w:val="001D36AB"/>
    <w:rsid w:val="00204136"/>
    <w:rsid w:val="002135EE"/>
    <w:rsid w:val="002B5F36"/>
    <w:rsid w:val="003A55F4"/>
    <w:rsid w:val="003D044F"/>
    <w:rsid w:val="00453A82"/>
    <w:rsid w:val="0048247A"/>
    <w:rsid w:val="004F6E23"/>
    <w:rsid w:val="0054178D"/>
    <w:rsid w:val="00575CD6"/>
    <w:rsid w:val="00590C26"/>
    <w:rsid w:val="005A2966"/>
    <w:rsid w:val="005A711B"/>
    <w:rsid w:val="005C2E09"/>
    <w:rsid w:val="005E2EE8"/>
    <w:rsid w:val="006C56CA"/>
    <w:rsid w:val="0070286E"/>
    <w:rsid w:val="00776111"/>
    <w:rsid w:val="00884E82"/>
    <w:rsid w:val="008A4564"/>
    <w:rsid w:val="008F0B8B"/>
    <w:rsid w:val="009354E0"/>
    <w:rsid w:val="009732F1"/>
    <w:rsid w:val="009902FA"/>
    <w:rsid w:val="009C308D"/>
    <w:rsid w:val="00A24E03"/>
    <w:rsid w:val="00A26889"/>
    <w:rsid w:val="00AC4A58"/>
    <w:rsid w:val="00B04BA3"/>
    <w:rsid w:val="00B542E7"/>
    <w:rsid w:val="00C46983"/>
    <w:rsid w:val="00C5071B"/>
    <w:rsid w:val="00C8722A"/>
    <w:rsid w:val="00CB446A"/>
    <w:rsid w:val="00CD4D8B"/>
    <w:rsid w:val="00CD5966"/>
    <w:rsid w:val="00D05DE5"/>
    <w:rsid w:val="00D8567B"/>
    <w:rsid w:val="00E27BB1"/>
    <w:rsid w:val="00EA6E4D"/>
    <w:rsid w:val="00EC1DB2"/>
    <w:rsid w:val="00EF555F"/>
    <w:rsid w:val="00FD2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D28F1"/>
    <w:pPr>
      <w:ind w:left="720"/>
      <w:contextualSpacing/>
    </w:pPr>
  </w:style>
  <w:style w:type="paragraph" w:customStyle="1" w:styleId="Default">
    <w:name w:val="Default"/>
    <w:rsid w:val="004F6E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EC1D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C1DB2"/>
  </w:style>
  <w:style w:type="paragraph" w:styleId="Piedepgina">
    <w:name w:val="footer"/>
    <w:basedOn w:val="Normal"/>
    <w:link w:val="PiedepginaCar"/>
    <w:uiPriority w:val="99"/>
    <w:unhideWhenUsed/>
    <w:rsid w:val="00EC1D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C1DB2"/>
  </w:style>
  <w:style w:type="paragraph" w:styleId="Textodeglobo">
    <w:name w:val="Balloon Text"/>
    <w:basedOn w:val="Normal"/>
    <w:link w:val="TextodegloboCar"/>
    <w:uiPriority w:val="99"/>
    <w:semiHidden/>
    <w:unhideWhenUsed/>
    <w:rsid w:val="00B54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42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D28F1"/>
    <w:pPr>
      <w:ind w:left="720"/>
      <w:contextualSpacing/>
    </w:pPr>
  </w:style>
  <w:style w:type="paragraph" w:customStyle="1" w:styleId="Default">
    <w:name w:val="Default"/>
    <w:rsid w:val="004F6E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EC1D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C1DB2"/>
  </w:style>
  <w:style w:type="paragraph" w:styleId="Piedepgina">
    <w:name w:val="footer"/>
    <w:basedOn w:val="Normal"/>
    <w:link w:val="PiedepginaCar"/>
    <w:uiPriority w:val="99"/>
    <w:unhideWhenUsed/>
    <w:rsid w:val="00EC1D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C1DB2"/>
  </w:style>
  <w:style w:type="paragraph" w:styleId="Textodeglobo">
    <w:name w:val="Balloon Text"/>
    <w:basedOn w:val="Normal"/>
    <w:link w:val="TextodegloboCar"/>
    <w:uiPriority w:val="99"/>
    <w:semiHidden/>
    <w:unhideWhenUsed/>
    <w:rsid w:val="00B54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42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94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27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8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8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7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78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36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8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35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16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0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292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Agencia de Innovación y Desarrollo de Andalucía</Company>
  <LinksUpToDate>false</LinksUpToDate>
  <CharactersWithSpaces>1900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Iñiguez Balsalobre, Mercedes</cp:lastModifiedBy>
  <cp:revision>3</cp:revision>
  <dcterms:created xsi:type="dcterms:W3CDTF">2020-04-07T09:14:00Z</dcterms:created>
  <dcterms:modified xsi:type="dcterms:W3CDTF">2020-04-07T09:15:00Z</dcterms:modified>
</cp:coreProperties>
</file>